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0A" w:rsidRPr="00FD5895" w:rsidRDefault="00801D0A" w:rsidP="00801D0A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FD5895">
        <w:rPr>
          <w:b/>
          <w:bCs/>
          <w:color w:val="000000"/>
          <w:sz w:val="28"/>
          <w:szCs w:val="28"/>
        </w:rPr>
        <w:t>«Современный музыкальный руководитель в дошкольной образовательной организации».</w:t>
      </w:r>
    </w:p>
    <w:p w:rsidR="00801D0A" w:rsidRPr="00801D0A" w:rsidRDefault="00801D0A" w:rsidP="00DC218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color w:val="000000"/>
          <w:sz w:val="28"/>
          <w:szCs w:val="28"/>
        </w:rPr>
      </w:pPr>
      <w:r w:rsidRPr="00801D0A">
        <w:rPr>
          <w:color w:val="000000"/>
          <w:sz w:val="28"/>
          <w:szCs w:val="28"/>
          <w:bdr w:val="none" w:sz="0" w:space="0" w:color="auto" w:frame="1"/>
        </w:rPr>
        <w:t xml:space="preserve">Основным направлением образовательной </w:t>
      </w:r>
      <w:bookmarkStart w:id="0" w:name="_GoBack"/>
      <w:bookmarkEnd w:id="0"/>
      <w:r w:rsidR="00DC2187" w:rsidRPr="00801D0A">
        <w:rPr>
          <w:color w:val="000000"/>
          <w:sz w:val="28"/>
          <w:szCs w:val="28"/>
          <w:bdr w:val="none" w:sz="0" w:space="0" w:color="auto" w:frame="1"/>
        </w:rPr>
        <w:t>деятельности педагога дошкольного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учреждения является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раскрытие творческих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способностей воспитанников, развитие детской инициативы с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использованием современных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педагогических технологий.</w:t>
      </w:r>
    </w:p>
    <w:p w:rsidR="00801D0A" w:rsidRPr="00801D0A" w:rsidRDefault="00DC2187" w:rsidP="00DC218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color w:val="000000"/>
          <w:sz w:val="28"/>
          <w:szCs w:val="28"/>
        </w:rPr>
      </w:pPr>
      <w:r w:rsidRPr="00801D0A">
        <w:rPr>
          <w:color w:val="000000"/>
          <w:sz w:val="28"/>
          <w:szCs w:val="28"/>
          <w:bdr w:val="none" w:sz="0" w:space="0" w:color="auto" w:frame="1"/>
        </w:rPr>
        <w:t>Главное в</w:t>
      </w:r>
      <w:r w:rsidR="00801D0A" w:rsidRPr="00801D0A">
        <w:rPr>
          <w:color w:val="000000"/>
          <w:sz w:val="28"/>
          <w:szCs w:val="28"/>
          <w:bdr w:val="none" w:sz="0" w:space="0" w:color="auto" w:frame="1"/>
        </w:rPr>
        <w:t xml:space="preserve"> профессии </w:t>
      </w:r>
      <w:r w:rsidRPr="00801D0A">
        <w:rPr>
          <w:color w:val="000000"/>
          <w:sz w:val="28"/>
          <w:szCs w:val="28"/>
          <w:bdr w:val="none" w:sz="0" w:space="0" w:color="auto" w:frame="1"/>
        </w:rPr>
        <w:t>современного педагога</w:t>
      </w:r>
      <w:r w:rsidR="00801D0A" w:rsidRPr="00801D0A">
        <w:rPr>
          <w:color w:val="000000"/>
          <w:sz w:val="28"/>
          <w:szCs w:val="28"/>
          <w:bdr w:val="none" w:sz="0" w:space="0" w:color="auto" w:frame="1"/>
        </w:rPr>
        <w:t xml:space="preserve"> — это самообразование, самоанализ, расширение своего кругозора, повышение профессиональной компетентности в области детской психологии, личностного развития и владение современными коммуникативными и образовательными технологиями.</w:t>
      </w:r>
    </w:p>
    <w:p w:rsidR="00801D0A" w:rsidRPr="00801D0A" w:rsidRDefault="00801D0A" w:rsidP="00801D0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01D0A">
        <w:rPr>
          <w:color w:val="000000"/>
          <w:sz w:val="28"/>
          <w:szCs w:val="28"/>
          <w:bdr w:val="none" w:sz="0" w:space="0" w:color="auto" w:frame="1"/>
        </w:rPr>
        <w:t xml:space="preserve">Современный педагог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должен выходить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за рамки «учитель» — «ученик» и строить отношения с детьми как партнер, друг, помощник, исключая авторитарный стиль общения с детьми.</w:t>
      </w:r>
    </w:p>
    <w:p w:rsidR="00801D0A" w:rsidRPr="00801D0A" w:rsidRDefault="00801D0A" w:rsidP="00DC218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color w:val="000000"/>
          <w:sz w:val="28"/>
          <w:szCs w:val="28"/>
        </w:rPr>
      </w:pPr>
      <w:r w:rsidRPr="00801D0A">
        <w:rPr>
          <w:color w:val="000000"/>
          <w:sz w:val="28"/>
          <w:szCs w:val="28"/>
          <w:bdr w:val="none" w:sz="0" w:space="0" w:color="auto" w:frame="1"/>
        </w:rPr>
        <w:t xml:space="preserve">Музыкальный руководитель в дошкольной образовательной организации должен строить свою работу под девизом: «Каждый ребенок талантлив!»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и поэтому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основной принцип   работы с детьми —  это раскрытие их творческих способностей. Конечно, нельзя всех сделать певцами или танцорами, но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воспитать любовь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к музыке, к культуре, дать основы </w:t>
      </w:r>
      <w:proofErr w:type="spellStart"/>
      <w:r w:rsidRPr="00801D0A">
        <w:rPr>
          <w:color w:val="000000"/>
          <w:sz w:val="28"/>
          <w:szCs w:val="28"/>
          <w:bdr w:val="none" w:sz="0" w:space="0" w:color="auto" w:frame="1"/>
        </w:rPr>
        <w:t>музицирования</w:t>
      </w:r>
      <w:proofErr w:type="spellEnd"/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и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пения —</w:t>
      </w:r>
      <w:r w:rsidRPr="00801D0A">
        <w:rPr>
          <w:color w:val="000000"/>
          <w:sz w:val="28"/>
          <w:szCs w:val="28"/>
          <w:bdr w:val="none" w:sz="0" w:space="0" w:color="auto" w:frame="1"/>
        </w:rPr>
        <w:t>  профессиональная задача музыкального руководителя.</w:t>
      </w:r>
    </w:p>
    <w:p w:rsidR="00801D0A" w:rsidRPr="00801D0A" w:rsidRDefault="00801D0A" w:rsidP="00801D0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01D0A">
        <w:rPr>
          <w:color w:val="000000"/>
          <w:sz w:val="28"/>
          <w:szCs w:val="28"/>
          <w:bdr w:val="none" w:sz="0" w:space="0" w:color="auto" w:frame="1"/>
        </w:rPr>
        <w:t> </w:t>
      </w:r>
      <w:r w:rsidR="00DC2187">
        <w:rPr>
          <w:color w:val="000000"/>
          <w:sz w:val="28"/>
          <w:szCs w:val="28"/>
          <w:bdr w:val="none" w:sz="0" w:space="0" w:color="auto" w:frame="1"/>
        </w:rPr>
        <w:tab/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Музыкальные занятия в детском саду должны проводиться с учетом детской инициативы, поэтому это не только разучивание песен и танцев. Это расширение детского кругозора в области культуры, разговоры о театре, поэзии, живописи, балете, о различных профессиях творческой направленности и многое другое. Конечно, для дошкольного возраста такие направления в культуре сложны для понимания и здесь важно — правильно и интересно выстроить образовательный процесс. Поэтому в образовательной деятельности музыкальный руководитель должен использовать новые информационные технологии: партитуры, презентации, с учетом возрастных особенностей детей, а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также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их предпочтений и вкусов; пользоваться наглядным материалом, музыкально-дидактическими играми на определенную тематику; создавать мини-фильмы с участием воспитанников, организовывать просмотр собственных выступлений и вместе с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детьми их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анализировать. Одним из эффективных направлений в работе музыкального руководителя является использование педагогической технологии – образовательные проекты. Реализация одного из таких проектов завершилась победой воспитанницы на муниципальном и региональном конкурсах детского творчества «Я – исследователь».</w:t>
      </w:r>
    </w:p>
    <w:p w:rsidR="00801D0A" w:rsidRPr="00801D0A" w:rsidRDefault="00801D0A" w:rsidP="00DC218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color w:val="000000"/>
          <w:sz w:val="28"/>
          <w:szCs w:val="28"/>
        </w:rPr>
      </w:pPr>
      <w:r w:rsidRPr="00801D0A">
        <w:rPr>
          <w:color w:val="000000"/>
          <w:sz w:val="28"/>
          <w:szCs w:val="28"/>
          <w:bdr w:val="none" w:sz="0" w:space="0" w:color="auto" w:frame="1"/>
        </w:rPr>
        <w:t xml:space="preserve">Музыкальный руководитель в ДОУ – проводник в мир искусства, он должен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знакомить ребят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с композиторами — классиками и их самыми значимыми произведениями, изучать творчество детских композиторов-песенников. Для </w:t>
      </w:r>
      <w:r w:rsidRPr="00801D0A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лучшего усвоения материала предлагать детям самим сочинять небольшие песенки на определенную тему, чтобы они на своем личном примере узнали, что значит быть поэтом и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композитором,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и какими навыками и умениями нужно для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этого обладать</w:t>
      </w:r>
      <w:r w:rsidRPr="00801D0A">
        <w:rPr>
          <w:color w:val="000000"/>
          <w:sz w:val="28"/>
          <w:szCs w:val="28"/>
          <w:bdr w:val="none" w:sz="0" w:space="0" w:color="auto" w:frame="1"/>
        </w:rPr>
        <w:t>.</w:t>
      </w:r>
    </w:p>
    <w:p w:rsidR="00801D0A" w:rsidRPr="00801D0A" w:rsidRDefault="00801D0A" w:rsidP="00801D0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01D0A">
        <w:rPr>
          <w:color w:val="000000"/>
          <w:sz w:val="28"/>
          <w:szCs w:val="28"/>
          <w:bdr w:val="none" w:sz="0" w:space="0" w:color="auto" w:frame="1"/>
        </w:rPr>
        <w:t xml:space="preserve">Музыкальный руководитель нашего детского сада по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профессии —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пианист, поэтому ей очень близка работа в области инструментального исполнительства.  Наш педагог старается с ребятами не просто играть в шумовом оркестре на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инструментах, не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имеющих определенной высоты, а осваивает с ними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игру по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нотам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(на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металлофоне, фортепиано).  Конечно, немаловажную роль в этом направлении играет личный пример педагога, поэтому, практически ни одно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занятие, не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обходится без звучания живой музыки на фортепиано.</w:t>
      </w:r>
    </w:p>
    <w:p w:rsidR="00801D0A" w:rsidRPr="00801D0A" w:rsidRDefault="00801D0A" w:rsidP="00DC218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color w:val="000000"/>
          <w:sz w:val="28"/>
          <w:szCs w:val="28"/>
        </w:rPr>
      </w:pPr>
      <w:r w:rsidRPr="00801D0A">
        <w:rPr>
          <w:color w:val="000000"/>
          <w:sz w:val="28"/>
          <w:szCs w:val="28"/>
          <w:bdr w:val="none" w:sz="0" w:space="0" w:color="auto" w:frame="1"/>
        </w:rPr>
        <w:t xml:space="preserve">Современный музыкальный педагог должен уделять большое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внимание развитию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вокальных способностей своих воспитанников. Совместно с детьми слушать песни различных исполнителей, искать свои варианты исполнения, придумывать сценический образ, композицию, обсуждать песни, их смысл, характер. Только в процессе такой музыкальной деятельности развивается мышление, воображение, фантазия детей.  Выпускники детского сада поступают учиться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в музыкальную школу,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и преподаватели отмечают высокий уровень подготовки наших детей.</w:t>
      </w:r>
    </w:p>
    <w:p w:rsidR="00801D0A" w:rsidRPr="00801D0A" w:rsidRDefault="00801D0A" w:rsidP="00DC218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color w:val="000000"/>
          <w:sz w:val="28"/>
          <w:szCs w:val="28"/>
        </w:rPr>
      </w:pPr>
      <w:r w:rsidRPr="00801D0A">
        <w:rPr>
          <w:color w:val="000000"/>
          <w:sz w:val="28"/>
          <w:szCs w:val="28"/>
          <w:bdr w:val="none" w:sz="0" w:space="0" w:color="auto" w:frame="1"/>
        </w:rPr>
        <w:t>Так же неотъемлемой частью образовательного процесса является воспитание патриотизма, любви к своей Родине, к родному краю. Музыкальный руководитель должен проводить праздники, развлечения, беседы, которые отражают традиции, обычаи, наследие нашего народа. Посещать вместе с детьми музеи, памятники, народный театр, библиотеки. В мини-музее музыкальных инструментов детского сада есть удивительный инструмент — настоящая саратовская гармошка. Наши воспитанники знают историю создания этого прославленного инструмента, первых и знаменитых исполнителей.</w:t>
      </w:r>
    </w:p>
    <w:p w:rsidR="00801D0A" w:rsidRPr="00801D0A" w:rsidRDefault="00801D0A" w:rsidP="00DC218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color w:val="000000"/>
          <w:sz w:val="28"/>
          <w:szCs w:val="28"/>
        </w:rPr>
      </w:pPr>
      <w:r w:rsidRPr="00801D0A">
        <w:rPr>
          <w:color w:val="000000"/>
          <w:sz w:val="28"/>
          <w:szCs w:val="28"/>
          <w:bdr w:val="none" w:sz="0" w:space="0" w:color="auto" w:frame="1"/>
        </w:rPr>
        <w:t xml:space="preserve">Еще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одним из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направлений в работе с детьми является театрализованная деятельность. Это самая сложная, но при этом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самая интересная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деятельность, в которой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участвуют все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дети. В нашем детском саду стало традицией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ставить постановки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любимых сказок воспитанников («Золушка», «Щелкунчик», «Снежная королева», «Три поросенка» и т.д.), а некоторые сценарии сказок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сочиняются детьми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и педагогом самостоятельно. Чтобы театрализованное действие получилось на высоком уровне — очень важно правильно распределять роли, поэтому каждому ребенку музыкальный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руководитель предлагает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самому выбрать персонаж, помогает ребятам «вживаться» в роль и в процессе работы перевоплощаться в своего героя. Создать атмосферу настоящего театрального представления помогают декорации и костюмы. Они тщательно продумываются и изготавливаются совместно с родителями детей. Такие театрализованные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постановки вызывают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восторг и радость, как у самих детей, так и у родителей. Наша театральная группа «Светлячки» имеет победы на региональных конкурсах.</w:t>
      </w:r>
    </w:p>
    <w:p w:rsidR="00801D0A" w:rsidRPr="00801D0A" w:rsidRDefault="00801D0A" w:rsidP="00801D0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01D0A">
        <w:rPr>
          <w:color w:val="000000"/>
          <w:sz w:val="28"/>
          <w:szCs w:val="28"/>
          <w:bdr w:val="none" w:sz="0" w:space="0" w:color="auto" w:frame="1"/>
        </w:rPr>
        <w:lastRenderedPageBreak/>
        <w:t>И, конечно, большую роль играет взаимодействие с семьями воспитанников, т.к. активность родителей, их участие в образовательном процессе показывает то, что они тоже заинтересованы в развитии творческих способностей детей. Подготовка костюмов к праздникам, личное участие в них, все это, безусловно, сближает и дает возможность достигать высоких результатов в реализации поставленных задач. Музыкальный руководитель на практических занятиях родительского клуба знакомит родителей с миром искусства, проводит мастер-классы по изготовлению музыкальных инструментов своими руками. </w:t>
      </w:r>
    </w:p>
    <w:p w:rsidR="00801D0A" w:rsidRPr="00801D0A" w:rsidRDefault="00801D0A" w:rsidP="00DC218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color w:val="000000"/>
          <w:sz w:val="28"/>
          <w:szCs w:val="28"/>
        </w:rPr>
      </w:pPr>
      <w:r w:rsidRPr="00801D0A">
        <w:rPr>
          <w:color w:val="000000"/>
          <w:sz w:val="28"/>
          <w:szCs w:val="28"/>
          <w:bdr w:val="none" w:sz="0" w:space="0" w:color="auto" w:frame="1"/>
        </w:rPr>
        <w:t xml:space="preserve">Современный музыкальный руководитель,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педагог в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дошкольной образовательной организации — это человек, </w:t>
      </w:r>
      <w:r w:rsidR="00DC2187" w:rsidRPr="00801D0A">
        <w:rPr>
          <w:color w:val="000000"/>
          <w:sz w:val="28"/>
          <w:szCs w:val="28"/>
          <w:bdr w:val="none" w:sz="0" w:space="0" w:color="auto" w:frame="1"/>
        </w:rPr>
        <w:t>обеспечивающий личностное</w:t>
      </w:r>
      <w:r w:rsidRPr="00801D0A">
        <w:rPr>
          <w:color w:val="000000"/>
          <w:sz w:val="28"/>
          <w:szCs w:val="28"/>
          <w:bdr w:val="none" w:sz="0" w:space="0" w:color="auto" w:frame="1"/>
        </w:rPr>
        <w:t xml:space="preserve"> пространство ребенка для реализации его творческих идей и интересов.</w:t>
      </w:r>
    </w:p>
    <w:p w:rsidR="00801D0A" w:rsidRPr="00801D0A" w:rsidRDefault="00801D0A" w:rsidP="00801D0A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801D0A">
        <w:rPr>
          <w:color w:val="000000"/>
          <w:sz w:val="28"/>
          <w:szCs w:val="28"/>
        </w:rPr>
        <w:t> </w:t>
      </w:r>
    </w:p>
    <w:p w:rsidR="00BA27EF" w:rsidRPr="00801D0A" w:rsidRDefault="00BA27EF">
      <w:pPr>
        <w:rPr>
          <w:rFonts w:ascii="Times New Roman" w:hAnsi="Times New Roman" w:cs="Times New Roman"/>
          <w:sz w:val="28"/>
          <w:szCs w:val="28"/>
        </w:rPr>
      </w:pPr>
    </w:p>
    <w:sectPr w:rsidR="00BA27EF" w:rsidRPr="00801D0A" w:rsidSect="00DC2187">
      <w:head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FCD" w:rsidRDefault="00D14FCD" w:rsidP="00DC2187">
      <w:pPr>
        <w:spacing w:after="0" w:line="240" w:lineRule="auto"/>
      </w:pPr>
      <w:r>
        <w:separator/>
      </w:r>
    </w:p>
  </w:endnote>
  <w:endnote w:type="continuationSeparator" w:id="0">
    <w:p w:rsidR="00D14FCD" w:rsidRDefault="00D14FCD" w:rsidP="00DC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FCD" w:rsidRDefault="00D14FCD" w:rsidP="00DC2187">
      <w:pPr>
        <w:spacing w:after="0" w:line="240" w:lineRule="auto"/>
      </w:pPr>
      <w:r>
        <w:separator/>
      </w:r>
    </w:p>
  </w:footnote>
  <w:footnote w:type="continuationSeparator" w:id="0">
    <w:p w:rsidR="00D14FCD" w:rsidRDefault="00D14FCD" w:rsidP="00DC2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316499"/>
      <w:docPartObj>
        <w:docPartGallery w:val="Page Numbers (Top of Page)"/>
        <w:docPartUnique/>
      </w:docPartObj>
    </w:sdtPr>
    <w:sdtEndPr/>
    <w:sdtContent>
      <w:p w:rsidR="00DC2187" w:rsidRDefault="00DC21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895">
          <w:rPr>
            <w:noProof/>
          </w:rPr>
          <w:t>3</w:t>
        </w:r>
        <w:r>
          <w:fldChar w:fldCharType="end"/>
        </w:r>
      </w:p>
    </w:sdtContent>
  </w:sdt>
  <w:p w:rsidR="00DC2187" w:rsidRDefault="00DC21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BB"/>
    <w:rsid w:val="0010642F"/>
    <w:rsid w:val="00801D0A"/>
    <w:rsid w:val="00B620BB"/>
    <w:rsid w:val="00BA27EF"/>
    <w:rsid w:val="00D14FCD"/>
    <w:rsid w:val="00DC2187"/>
    <w:rsid w:val="00FD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0422D-482A-4BDE-9238-571EACCE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187"/>
  </w:style>
  <w:style w:type="paragraph" w:styleId="a6">
    <w:name w:val="footer"/>
    <w:basedOn w:val="a"/>
    <w:link w:val="a7"/>
    <w:uiPriority w:val="99"/>
    <w:unhideWhenUsed/>
    <w:rsid w:val="00DC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2022-02-22T08:38:00Z</dcterms:created>
  <dcterms:modified xsi:type="dcterms:W3CDTF">2022-03-10T11:05:00Z</dcterms:modified>
</cp:coreProperties>
</file>